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Pr="00B602E4" w:rsidRDefault="00591330" w:rsidP="005969B7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591330" w:rsidRPr="00B602E4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</w:r>
      <w:r w:rsidR="00591330" w:rsidRPr="00B602E4">
        <w:rPr>
          <w:rFonts w:ascii="Times New Roman" w:hAnsi="Times New Roman"/>
          <w:sz w:val="24"/>
          <w:szCs w:val="24"/>
          <w:lang w:val="sr-Cyrl-BA"/>
        </w:rPr>
        <w:t>На основу члана 70. став 1. тачка 2. и члана 109. Устава Републике Српске, и члана 177. став 2. и члана 181. став 3.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Pr="00B602E4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ОДЛУКУ</w:t>
      </w:r>
    </w:p>
    <w:p w:rsidR="00591330" w:rsidRPr="00B602E4" w:rsidRDefault="00591330" w:rsidP="00591330">
      <w:pPr>
        <w:spacing w:after="0" w:line="240" w:lineRule="auto"/>
        <w:jc w:val="center"/>
        <w:rPr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 xml:space="preserve">О ПРИЈЕВРЕМЕНОМ СТУПАЊУ НА СНАГУ ЗАКОНА О </w:t>
      </w:r>
      <w:r w:rsidR="009B084F">
        <w:rPr>
          <w:rFonts w:ascii="Times New Roman" w:hAnsi="Times New Roman"/>
          <w:b/>
          <w:sz w:val="26"/>
          <w:szCs w:val="26"/>
          <w:lang w:val="sr-Cyrl-BA"/>
        </w:rPr>
        <w:t>ИЗМЈЕНАМА ЗАКОНА О ПЛАТАМА ЗАПОСЛЕНИХ У ИНСТИТУЦИЈАМА ПРАВОСУЂА РЕПУБЛИКЕ СРПСКЕ</w:t>
      </w:r>
      <w:r w:rsidR="003447E9" w:rsidRPr="00B602E4">
        <w:rPr>
          <w:rFonts w:ascii="Times New Roman" w:hAnsi="Times New Roman"/>
          <w:b/>
          <w:sz w:val="26"/>
          <w:szCs w:val="26"/>
          <w:lang w:val="sr-Cyrl-BA"/>
        </w:rPr>
        <w:t xml:space="preserve"> </w:t>
      </w: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</w:t>
      </w: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sz w:val="24"/>
          <w:szCs w:val="24"/>
          <w:lang w:val="sr-Cyrl-BA"/>
        </w:rPr>
        <w:tab/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У поступку доношења Закона </w:t>
      </w:r>
      <w:r w:rsidR="003447E9" w:rsidRPr="00B602E4">
        <w:rPr>
          <w:rFonts w:ascii="Times New Roman" w:hAnsi="Times New Roman"/>
          <w:sz w:val="24"/>
          <w:szCs w:val="24"/>
          <w:lang w:val="sr-Cyrl-BA"/>
        </w:rPr>
        <w:t>о</w:t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B084F">
        <w:rPr>
          <w:rFonts w:ascii="Times New Roman" w:hAnsi="Times New Roman"/>
          <w:sz w:val="24"/>
          <w:szCs w:val="24"/>
          <w:lang w:val="sr-Cyrl-BA"/>
        </w:rPr>
        <w:t xml:space="preserve">измјенама Закона о платама запослених у институцијама правосуђа </w:t>
      </w:r>
      <w:r w:rsidR="003447E9" w:rsidRPr="00B602E4">
        <w:rPr>
          <w:rFonts w:ascii="Times New Roman" w:hAnsi="Times New Roman"/>
          <w:sz w:val="24"/>
          <w:szCs w:val="24"/>
          <w:lang w:val="sr-Cyrl-BA"/>
        </w:rPr>
        <w:t>Републике Српске</w:t>
      </w:r>
      <w:bookmarkStart w:id="0" w:name="_GoBack"/>
      <w:bookmarkEnd w:id="0"/>
      <w:r w:rsidRPr="00B602E4">
        <w:rPr>
          <w:rFonts w:ascii="Times New Roman" w:hAnsi="Times New Roman"/>
          <w:sz w:val="24"/>
          <w:szCs w:val="24"/>
          <w:lang w:val="sr-Cyrl-BA"/>
        </w:rPr>
        <w:t xml:space="preserve">, утврђено је да постоје нарочито оправдани разлози да наведени закон ступи на снагу наредног дана од дана објављивања. </w:t>
      </w:r>
    </w:p>
    <w:p w:rsidR="00591330" w:rsidRPr="00B602E4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591330" w:rsidRPr="00B602E4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II</w:t>
      </w:r>
    </w:p>
    <w:p w:rsidR="00591330" w:rsidRPr="00B602E4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:rsidR="00591330" w:rsidRPr="00B602E4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B602E4">
        <w:rPr>
          <w:rFonts w:ascii="Times New Roman" w:hAnsi="Times New Roman"/>
          <w:sz w:val="24"/>
          <w:szCs w:val="24"/>
          <w:lang w:val="sr-Cyrl-BA"/>
        </w:rPr>
        <w:t>„Службеном гласнику Републике Српске“.</w:t>
      </w:r>
    </w:p>
    <w:p w:rsidR="00591330" w:rsidRPr="00B602E4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E3988" w:rsidRPr="00B602E4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91330" w:rsidRPr="00B602E4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 xml:space="preserve">Број: </w:t>
      </w:r>
      <w:r w:rsidRPr="00B602E4">
        <w:rPr>
          <w:rFonts w:ascii="Times New Roman" w:hAnsi="Times New Roman"/>
          <w:sz w:val="24"/>
          <w:szCs w:val="24"/>
          <w:lang w:val="sr-Cyrl-BA"/>
        </w:rPr>
        <w:tab/>
        <w:t>ПРЕДСЈЕДНИК</w:t>
      </w:r>
    </w:p>
    <w:p w:rsidR="00591330" w:rsidRPr="00B602E4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  <w:t>НАРОДНЕ СКУПШТИНЕ</w:t>
      </w:r>
    </w:p>
    <w:p w:rsidR="00591330" w:rsidRPr="00B602E4" w:rsidRDefault="00591330" w:rsidP="00591330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>Датум:</w:t>
      </w:r>
    </w:p>
    <w:p w:rsidR="00591330" w:rsidRPr="00B602E4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</w:r>
      <w:r w:rsidR="003447E9" w:rsidRPr="00B602E4">
        <w:rPr>
          <w:rFonts w:ascii="Times New Roman" w:hAnsi="Times New Roman"/>
          <w:sz w:val="24"/>
          <w:szCs w:val="24"/>
          <w:lang w:val="sr-Cyrl-BA"/>
        </w:rPr>
        <w:t>Ненад Стевандић</w:t>
      </w:r>
    </w:p>
    <w:p w:rsidR="00591330" w:rsidRPr="00B602E4" w:rsidRDefault="00591330" w:rsidP="00591330">
      <w:pPr>
        <w:rPr>
          <w:rFonts w:ascii="Times New Roman" w:hAnsi="Times New Roman"/>
          <w:sz w:val="24"/>
          <w:szCs w:val="24"/>
          <w:lang w:val="sr-Cyrl-BA"/>
        </w:rPr>
      </w:pPr>
    </w:p>
    <w:p w:rsidR="00591330" w:rsidRPr="00B602E4" w:rsidRDefault="00591330" w:rsidP="00591330">
      <w:pPr>
        <w:rPr>
          <w:rFonts w:ascii="Times New Roman" w:hAnsi="Times New Roman"/>
          <w:sz w:val="24"/>
          <w:szCs w:val="24"/>
          <w:lang w:val="sr-Cyrl-BA"/>
        </w:rPr>
      </w:pPr>
    </w:p>
    <w:sectPr w:rsidR="00591330" w:rsidRPr="00B602E4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3447E9"/>
    <w:rsid w:val="00574047"/>
    <w:rsid w:val="00591330"/>
    <w:rsid w:val="005969B7"/>
    <w:rsid w:val="00672024"/>
    <w:rsid w:val="006D799D"/>
    <w:rsid w:val="006F2FB6"/>
    <w:rsid w:val="009217D9"/>
    <w:rsid w:val="009B084F"/>
    <w:rsid w:val="00B602E4"/>
    <w:rsid w:val="00C908A5"/>
    <w:rsid w:val="00DE3988"/>
    <w:rsid w:val="00E4312B"/>
    <w:rsid w:val="00EE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Danijela Vasic</cp:lastModifiedBy>
  <cp:revision>2</cp:revision>
  <dcterms:created xsi:type="dcterms:W3CDTF">2025-03-11T08:38:00Z</dcterms:created>
  <dcterms:modified xsi:type="dcterms:W3CDTF">2025-03-11T08:38:00Z</dcterms:modified>
</cp:coreProperties>
</file>